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Times New Roman" w:cs="Times New Roman"/>
          <w:color w:val="000000"/>
          <w:sz w:val="44"/>
          <w:szCs w:val="44"/>
        </w:rPr>
      </w:pPr>
      <w:r>
        <w:rPr>
          <w:rFonts w:ascii="方正小标宋简体" w:hAnsi="方正小标宋简体" w:cs="Times New Roman"/>
          <w:color w:val="000000"/>
          <w:sz w:val="44"/>
          <w:szCs w:val="44"/>
        </w:rPr>
        <w:t>外国人来华工作许可申请承诺书</w:t>
      </w:r>
    </w:p>
    <w:p>
      <w:pPr>
        <w:spacing w:line="280" w:lineRule="exact"/>
        <w:rPr>
          <w:rFonts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sz w:val="32"/>
          <w:szCs w:val="32"/>
        </w:rPr>
        <w:t xml:space="preserve"> </w:t>
      </w:r>
    </w:p>
    <w:p>
      <w:pPr>
        <w:spacing w:line="480" w:lineRule="exact"/>
        <w:ind w:right="-57" w:rightChars="-27" w:firstLine="560" w:firstLineChars="200"/>
        <w:jc w:val="left"/>
        <w:rPr>
          <w:rFonts w:ascii="Times New Roman" w:hAnsi="Times New Roman" w:eastAsia="黑体" w:cs="Times New Roman"/>
          <w:color w:val="000000"/>
          <w:sz w:val="28"/>
          <w:szCs w:val="28"/>
        </w:rPr>
      </w:pPr>
      <w:r>
        <w:rPr>
          <w:rFonts w:ascii="黑体" w:hAnsi="黑体" w:eastAsia="黑体" w:cs="Times New Roman"/>
          <w:color w:val="000000"/>
          <w:sz w:val="28"/>
          <w:szCs w:val="28"/>
        </w:rPr>
        <w:t>本单位已认真阅读并知晓以下条款，将自觉遵守《中华人民共和国出境入境管理法》、《中华人民共和国外国人入境出境管理条例》等法律法规，严格按法律法规和相关规定聘用外国人。如出现问题，愿积极配合主管部门解决，并承担相应的行政处罚和法律责任。</w:t>
      </w:r>
    </w:p>
    <w:p>
      <w:pPr>
        <w:spacing w:line="480" w:lineRule="exact"/>
        <w:ind w:right="-57" w:rightChars="-27" w:firstLine="560" w:firstLineChars="200"/>
        <w:jc w:val="left"/>
        <w:rPr>
          <w:rFonts w:ascii="仿宋_GB2312" w:hAnsi="宋体" w:cs="Times New Roman"/>
          <w:color w:val="000000"/>
          <w:sz w:val="28"/>
          <w:szCs w:val="28"/>
        </w:rPr>
      </w:pPr>
      <w:r>
        <w:rPr>
          <w:rFonts w:ascii="仿宋_GB2312" w:hAnsi="仿宋_GB2312" w:cs="Times New Roman"/>
          <w:color w:val="000000"/>
          <w:sz w:val="28"/>
          <w:szCs w:val="28"/>
        </w:rPr>
        <w:t>（一）遵守中国相关法律和法规，不聘用未取得工作许可和工作类居留证件的外籍人员。</w:t>
      </w:r>
      <w:r>
        <w:rPr>
          <w:rFonts w:ascii="仿宋_GB2312" w:hAnsi="宋体" w:cs="Times New Roman"/>
          <w:color w:val="000000"/>
          <w:sz w:val="28"/>
          <w:szCs w:val="28"/>
        </w:rPr>
        <w:t xml:space="preserve"> </w:t>
      </w:r>
    </w:p>
    <w:p>
      <w:pPr>
        <w:spacing w:line="480" w:lineRule="exact"/>
        <w:ind w:right="-57" w:rightChars="-27" w:firstLine="560" w:firstLineChars="200"/>
        <w:jc w:val="left"/>
        <w:rPr>
          <w:rFonts w:ascii="仿宋_GB2312" w:hAnsi="宋体" w:cs="Times New Roman"/>
          <w:color w:val="000000"/>
          <w:sz w:val="28"/>
          <w:szCs w:val="28"/>
        </w:rPr>
      </w:pPr>
      <w:r>
        <w:rPr>
          <w:rFonts w:ascii="仿宋_GB2312" w:hAnsi="仿宋_GB2312" w:cs="Times New Roman"/>
          <w:color w:val="000000"/>
          <w:sz w:val="28"/>
          <w:szCs w:val="28"/>
        </w:rPr>
        <w:t>（二）承诺提交的申请材料全面、真实、有效，并愿积极配合许可决定机关的电话询问、预约面谈、实地调查。</w:t>
      </w:r>
    </w:p>
    <w:p>
      <w:pPr>
        <w:spacing w:line="480" w:lineRule="exact"/>
        <w:ind w:right="-57" w:rightChars="-27" w:firstLine="560" w:firstLineChars="200"/>
        <w:jc w:val="left"/>
        <w:rPr>
          <w:rFonts w:ascii="仿宋_GB2312" w:hAnsi="宋体" w:cs="Times New Roman"/>
          <w:color w:val="000000"/>
          <w:sz w:val="28"/>
          <w:szCs w:val="28"/>
        </w:rPr>
      </w:pPr>
      <w:r>
        <w:rPr>
          <w:rFonts w:ascii="仿宋_GB2312" w:hAnsi="仿宋_GB2312" w:cs="Times New Roman"/>
          <w:color w:val="000000"/>
          <w:sz w:val="28"/>
          <w:szCs w:val="28"/>
        </w:rPr>
        <w:t>（三）建立健全本单位外籍人员管理制度，明确单位外事部门负责人为突发事件的第一报告人，法人代表为外籍人员管理及突发事件应急处理第一责任人。加强对涉及国家政治、经济、科技、文化等方面的安全风险防控，维护国家安全和政治安全。凡发生外籍人员突发事件，及时报告外籍人员管理部门。</w:t>
      </w:r>
    </w:p>
    <w:p>
      <w:pPr>
        <w:spacing w:line="480" w:lineRule="exact"/>
        <w:ind w:right="-57" w:rightChars="-27" w:firstLine="560" w:firstLineChars="200"/>
        <w:jc w:val="left"/>
        <w:rPr>
          <w:rFonts w:ascii="仿宋_GB2312" w:hAnsi="宋体" w:cs="Times New Roman"/>
          <w:color w:val="000000"/>
          <w:sz w:val="28"/>
          <w:szCs w:val="28"/>
        </w:rPr>
      </w:pPr>
      <w:r>
        <w:rPr>
          <w:rFonts w:ascii="仿宋_GB2312" w:hAnsi="仿宋_GB2312" w:cs="Times New Roman"/>
          <w:color w:val="000000"/>
          <w:sz w:val="28"/>
          <w:szCs w:val="28"/>
        </w:rPr>
        <w:t>（四）尊重保护知识产权，妥善处理知识产权归属和使用问题，避免发生涉外知识产权纠纷。并为外籍人员提供必要的社会保障，确保其人身安全。</w:t>
      </w:r>
    </w:p>
    <w:p>
      <w:pPr>
        <w:spacing w:line="480" w:lineRule="exact"/>
        <w:ind w:right="-57" w:rightChars="-27" w:firstLine="560" w:firstLineChars="200"/>
        <w:jc w:val="left"/>
        <w:rPr>
          <w:rFonts w:ascii="仿宋_GB2312" w:hAnsi="宋体" w:cs="Times New Roman"/>
          <w:color w:val="000000"/>
          <w:sz w:val="28"/>
          <w:szCs w:val="28"/>
        </w:rPr>
      </w:pPr>
      <w:r>
        <w:rPr>
          <w:rFonts w:ascii="仿宋_GB2312" w:hAnsi="仿宋_GB2312" w:cs="Times New Roman"/>
          <w:color w:val="000000"/>
          <w:sz w:val="28"/>
          <w:szCs w:val="28"/>
        </w:rPr>
        <w:t>（五）不擅自更换所聘外国人的工作岗位、不擅自延长就业期限，外国人离职或离岗后，及时为其注销外国人工作许可证。对需遣送出境的，遣送费用由单位协调承担。</w:t>
      </w:r>
    </w:p>
    <w:p>
      <w:pPr>
        <w:spacing w:line="480" w:lineRule="exact"/>
        <w:ind w:right="-57" w:rightChars="-27" w:firstLine="560" w:firstLineChars="200"/>
        <w:jc w:val="left"/>
        <w:rPr>
          <w:rFonts w:ascii="仿宋_GB2312" w:hAnsi="宋体" w:cs="Times New Roman"/>
          <w:color w:val="000000"/>
          <w:sz w:val="28"/>
          <w:szCs w:val="28"/>
        </w:rPr>
      </w:pPr>
      <w:r>
        <w:rPr>
          <w:rFonts w:ascii="仿宋_GB2312" w:hAnsi="仿宋_GB2312" w:cs="Times New Roman"/>
          <w:color w:val="000000"/>
          <w:sz w:val="28"/>
          <w:szCs w:val="28"/>
        </w:rPr>
        <w:t>（六）如有伪造、涂改、冒用、转让、买卖外国人工作许可证等情形的，愿意承担被依法取消外国人工作许可证，并列入信用异常名单以及被移送司法机关的后果。</w:t>
      </w:r>
    </w:p>
    <w:p>
      <w:pPr>
        <w:spacing w:line="480" w:lineRule="exact"/>
        <w:ind w:right="-57" w:rightChars="-27" w:firstLine="560" w:firstLineChars="200"/>
        <w:jc w:val="left"/>
        <w:rPr>
          <w:rFonts w:ascii="仿宋_GB2312" w:hAnsi="宋体" w:cs="Times New Roman"/>
          <w:color w:val="000000"/>
          <w:sz w:val="28"/>
          <w:szCs w:val="28"/>
        </w:rPr>
      </w:pPr>
      <w:r>
        <w:rPr>
          <w:rFonts w:ascii="仿宋_GB2312" w:hAnsi="宋体" w:cs="Times New Roman"/>
          <w:color w:val="000000"/>
          <w:sz w:val="28"/>
          <w:szCs w:val="28"/>
        </w:rPr>
        <w:t xml:space="preserve"> </w:t>
      </w:r>
    </w:p>
    <w:p>
      <w:pPr>
        <w:spacing w:line="480" w:lineRule="exact"/>
        <w:ind w:firstLine="1680" w:firstLineChars="600"/>
        <w:rPr>
          <w:rFonts w:ascii="仿宋_GB2312" w:hAnsi="宋体" w:cs="Times New Roman"/>
          <w:color w:val="000000"/>
          <w:sz w:val="28"/>
          <w:szCs w:val="28"/>
        </w:rPr>
      </w:pPr>
      <w:r>
        <w:rPr>
          <w:rFonts w:ascii="仿宋_GB2312" w:hAnsi="仿宋_GB2312" w:cs="Times New Roman"/>
          <w:color w:val="000000"/>
          <w:sz w:val="28"/>
          <w:szCs w:val="28"/>
        </w:rPr>
        <w:t>法人代表签字</w:t>
      </w:r>
      <w:r>
        <w:rPr>
          <w:rFonts w:hint="eastAsia" w:ascii="仿宋_GB2312" w:hAnsi="仿宋_GB2312" w:cs="Times New Roman"/>
          <w:color w:val="000000"/>
          <w:sz w:val="28"/>
          <w:szCs w:val="28"/>
          <w:lang w:eastAsia="zh-CN"/>
        </w:rPr>
        <w:t>章</w:t>
      </w:r>
      <w:bookmarkStart w:id="0" w:name="_GoBack"/>
      <w:bookmarkEnd w:id="0"/>
      <w:r>
        <w:rPr>
          <w:rFonts w:ascii="仿宋_GB2312" w:hAnsi="仿宋_GB2312" w:cs="Times New Roman"/>
          <w:color w:val="000000"/>
          <w:sz w:val="28"/>
          <w:szCs w:val="28"/>
        </w:rPr>
        <w:t>：</w:t>
      </w:r>
      <w:r>
        <w:rPr>
          <w:rFonts w:ascii="仿宋_GB2312" w:hAnsi="宋体" w:cs="Times New Roman"/>
          <w:color w:val="000000"/>
          <w:sz w:val="28"/>
          <w:szCs w:val="28"/>
        </w:rPr>
        <w:t xml:space="preserve">            </w:t>
      </w:r>
      <w:r>
        <w:rPr>
          <w:rFonts w:ascii="仿宋_GB2312" w:hAnsi="仿宋_GB2312" w:cs="Times New Roman"/>
          <w:color w:val="000000"/>
          <w:sz w:val="28"/>
          <w:szCs w:val="28"/>
        </w:rPr>
        <w:t>用人单位公章：</w:t>
      </w:r>
      <w:r>
        <w:rPr>
          <w:rFonts w:ascii="仿宋_GB2312" w:hAnsi="宋体" w:cs="Times New Roman"/>
          <w:color w:val="000000"/>
          <w:sz w:val="28"/>
          <w:szCs w:val="28"/>
        </w:rPr>
        <w:t xml:space="preserve"> </w:t>
      </w:r>
    </w:p>
    <w:p>
      <w:pPr>
        <w:spacing w:line="480" w:lineRule="exact"/>
        <w:ind w:firstLine="6160" w:firstLineChars="2200"/>
        <w:rPr>
          <w:rFonts w:ascii="仿宋_GB2312" w:hAnsi="宋体" w:cs="Times New Roman"/>
          <w:color w:val="000000"/>
          <w:sz w:val="28"/>
          <w:szCs w:val="28"/>
        </w:rPr>
      </w:pPr>
      <w:r>
        <w:rPr>
          <w:rFonts w:ascii="仿宋_GB2312" w:hAnsi="仿宋_GB2312" w:cs="Times New Roman"/>
          <w:color w:val="000000"/>
          <w:sz w:val="28"/>
          <w:szCs w:val="28"/>
        </w:rPr>
        <w:t>年</w:t>
      </w:r>
      <w:r>
        <w:rPr>
          <w:rFonts w:ascii="仿宋_GB2312" w:hAnsi="宋体" w:cs="Times New Roman"/>
          <w:color w:val="000000"/>
          <w:sz w:val="28"/>
          <w:szCs w:val="28"/>
        </w:rPr>
        <w:t xml:space="preserve">   </w:t>
      </w:r>
      <w:r>
        <w:rPr>
          <w:rFonts w:ascii="仿宋_GB2312" w:hAnsi="仿宋_GB2312" w:cs="Times New Roman"/>
          <w:color w:val="000000"/>
          <w:sz w:val="28"/>
          <w:szCs w:val="28"/>
        </w:rPr>
        <w:t>月</w:t>
      </w:r>
      <w:r>
        <w:rPr>
          <w:rFonts w:ascii="仿宋_GB2312" w:hAnsi="宋体" w:cs="Times New Roman"/>
          <w:color w:val="000000"/>
          <w:sz w:val="28"/>
          <w:szCs w:val="28"/>
        </w:rPr>
        <w:t xml:space="preserve">   </w:t>
      </w:r>
      <w:r>
        <w:rPr>
          <w:rFonts w:ascii="仿宋_GB2312" w:hAnsi="仿宋_GB2312" w:cs="Times New Roman"/>
          <w:color w:val="000000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A4052"/>
    <w:rsid w:val="00007C24"/>
    <w:rsid w:val="0002083B"/>
    <w:rsid w:val="000230A7"/>
    <w:rsid w:val="00031E36"/>
    <w:rsid w:val="000B119C"/>
    <w:rsid w:val="000B184A"/>
    <w:rsid w:val="000F4F8A"/>
    <w:rsid w:val="00100624"/>
    <w:rsid w:val="00114763"/>
    <w:rsid w:val="0011535C"/>
    <w:rsid w:val="00142F82"/>
    <w:rsid w:val="00173676"/>
    <w:rsid w:val="001A261D"/>
    <w:rsid w:val="001A7252"/>
    <w:rsid w:val="001B197E"/>
    <w:rsid w:val="001E3ABA"/>
    <w:rsid w:val="001F1E2C"/>
    <w:rsid w:val="001F33DA"/>
    <w:rsid w:val="001F53CF"/>
    <w:rsid w:val="00233088"/>
    <w:rsid w:val="00233CD6"/>
    <w:rsid w:val="002476ED"/>
    <w:rsid w:val="002916BB"/>
    <w:rsid w:val="00294893"/>
    <w:rsid w:val="002C2A1E"/>
    <w:rsid w:val="00324219"/>
    <w:rsid w:val="00373894"/>
    <w:rsid w:val="00380949"/>
    <w:rsid w:val="00382ABB"/>
    <w:rsid w:val="003A207C"/>
    <w:rsid w:val="00431C5F"/>
    <w:rsid w:val="004379ED"/>
    <w:rsid w:val="004571AF"/>
    <w:rsid w:val="004617D2"/>
    <w:rsid w:val="004C0531"/>
    <w:rsid w:val="004F1733"/>
    <w:rsid w:val="005251DC"/>
    <w:rsid w:val="005330AE"/>
    <w:rsid w:val="005502DA"/>
    <w:rsid w:val="00551BC0"/>
    <w:rsid w:val="00576A34"/>
    <w:rsid w:val="00584EF8"/>
    <w:rsid w:val="005C3DB8"/>
    <w:rsid w:val="005D4947"/>
    <w:rsid w:val="005E2370"/>
    <w:rsid w:val="005F7DFD"/>
    <w:rsid w:val="00615DAA"/>
    <w:rsid w:val="00616BFF"/>
    <w:rsid w:val="006178AC"/>
    <w:rsid w:val="0062453A"/>
    <w:rsid w:val="00624B2C"/>
    <w:rsid w:val="00636AAE"/>
    <w:rsid w:val="00640D20"/>
    <w:rsid w:val="0064216E"/>
    <w:rsid w:val="00655FA2"/>
    <w:rsid w:val="00664701"/>
    <w:rsid w:val="00690691"/>
    <w:rsid w:val="006B4BEF"/>
    <w:rsid w:val="006C301A"/>
    <w:rsid w:val="006C5759"/>
    <w:rsid w:val="006D041B"/>
    <w:rsid w:val="006D370C"/>
    <w:rsid w:val="0070165C"/>
    <w:rsid w:val="007131F4"/>
    <w:rsid w:val="00721958"/>
    <w:rsid w:val="00742D6E"/>
    <w:rsid w:val="007615A6"/>
    <w:rsid w:val="00781769"/>
    <w:rsid w:val="00791BD7"/>
    <w:rsid w:val="00793EC7"/>
    <w:rsid w:val="007C351A"/>
    <w:rsid w:val="007D7DAA"/>
    <w:rsid w:val="00812CBD"/>
    <w:rsid w:val="008967F2"/>
    <w:rsid w:val="008D0DFC"/>
    <w:rsid w:val="008E2C02"/>
    <w:rsid w:val="008F7F8F"/>
    <w:rsid w:val="009013DA"/>
    <w:rsid w:val="00907FD6"/>
    <w:rsid w:val="00932824"/>
    <w:rsid w:val="00947203"/>
    <w:rsid w:val="009550D8"/>
    <w:rsid w:val="00963FAE"/>
    <w:rsid w:val="00964ECA"/>
    <w:rsid w:val="00977076"/>
    <w:rsid w:val="00986161"/>
    <w:rsid w:val="009A1A6B"/>
    <w:rsid w:val="009B2C78"/>
    <w:rsid w:val="00A22783"/>
    <w:rsid w:val="00A33DF6"/>
    <w:rsid w:val="00A35C92"/>
    <w:rsid w:val="00A40FBA"/>
    <w:rsid w:val="00A424CF"/>
    <w:rsid w:val="00A61C30"/>
    <w:rsid w:val="00A6456C"/>
    <w:rsid w:val="00A67FA9"/>
    <w:rsid w:val="00AA4052"/>
    <w:rsid w:val="00AA6E75"/>
    <w:rsid w:val="00AA7686"/>
    <w:rsid w:val="00AB3417"/>
    <w:rsid w:val="00AE6E1F"/>
    <w:rsid w:val="00AF1D55"/>
    <w:rsid w:val="00B10041"/>
    <w:rsid w:val="00B261AD"/>
    <w:rsid w:val="00B52D8E"/>
    <w:rsid w:val="00B53273"/>
    <w:rsid w:val="00B612CA"/>
    <w:rsid w:val="00B770D3"/>
    <w:rsid w:val="00B828AE"/>
    <w:rsid w:val="00BA7983"/>
    <w:rsid w:val="00BD6D2D"/>
    <w:rsid w:val="00BF3236"/>
    <w:rsid w:val="00C14A94"/>
    <w:rsid w:val="00C25F3A"/>
    <w:rsid w:val="00C42475"/>
    <w:rsid w:val="00C534B8"/>
    <w:rsid w:val="00C64C63"/>
    <w:rsid w:val="00C92D61"/>
    <w:rsid w:val="00CB5408"/>
    <w:rsid w:val="00CC0CB3"/>
    <w:rsid w:val="00CD2FAF"/>
    <w:rsid w:val="00CE157C"/>
    <w:rsid w:val="00D0254B"/>
    <w:rsid w:val="00D26A9C"/>
    <w:rsid w:val="00D31511"/>
    <w:rsid w:val="00D42F36"/>
    <w:rsid w:val="00D56CEF"/>
    <w:rsid w:val="00D63175"/>
    <w:rsid w:val="00D921D5"/>
    <w:rsid w:val="00DA7E31"/>
    <w:rsid w:val="00DD7063"/>
    <w:rsid w:val="00DF5498"/>
    <w:rsid w:val="00E11328"/>
    <w:rsid w:val="00E12605"/>
    <w:rsid w:val="00E216A6"/>
    <w:rsid w:val="00E2659C"/>
    <w:rsid w:val="00E2776F"/>
    <w:rsid w:val="00E456AA"/>
    <w:rsid w:val="00E51EB0"/>
    <w:rsid w:val="00E65AD1"/>
    <w:rsid w:val="00E741D6"/>
    <w:rsid w:val="00E75999"/>
    <w:rsid w:val="00EF7B8E"/>
    <w:rsid w:val="00F21075"/>
    <w:rsid w:val="00F7591C"/>
    <w:rsid w:val="00F92844"/>
    <w:rsid w:val="00FA4EAB"/>
    <w:rsid w:val="00FA6E35"/>
    <w:rsid w:val="00FB30B2"/>
    <w:rsid w:val="00FC23E5"/>
    <w:rsid w:val="00FE0FE9"/>
    <w:rsid w:val="3C546C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91</Words>
  <Characters>524</Characters>
  <Lines>4</Lines>
  <Paragraphs>1</Paragraphs>
  <TotalTime>1</TotalTime>
  <ScaleCrop>false</ScaleCrop>
  <LinksUpToDate>false</LinksUpToDate>
  <CharactersWithSpaces>614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2019-07-24T02:58:00Z</dcterms:created>
  <dc:creator>微软用户</dc:creator>
  <cp:lastModifiedBy>waitdaisy</cp:lastModifiedBy>
  <dcterms:modified xsi:type="dcterms:W3CDTF">2019-07-24T03:08:59Z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